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8133" w14:textId="3C83F8DE" w:rsidR="00AF5446" w:rsidRDefault="00513B86" w:rsidP="00AF5446">
      <w:pPr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/>
          <w:noProof/>
          <w:sz w:val="22"/>
          <w:szCs w:val="22"/>
        </w:rPr>
        <w:drawing>
          <wp:inline distT="0" distB="0" distL="0" distR="0" wp14:anchorId="0C4CDA88" wp14:editId="63CA194F">
            <wp:extent cx="5943600" cy="1071880"/>
            <wp:effectExtent l="0" t="0" r="0" b="0"/>
            <wp:docPr id="303871948" name="Picture 1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871948" name="Picture 1" descr="A group of people in a roo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446">
        <w:rPr>
          <w:rFonts w:ascii="Georgia" w:hAnsi="Georgia"/>
          <w:sz w:val="22"/>
          <w:szCs w:val="22"/>
        </w:rPr>
        <w:t xml:space="preserve">    </w:t>
      </w:r>
    </w:p>
    <w:p w14:paraId="22F18FDF" w14:textId="6F4F1D15" w:rsidR="00450A5C" w:rsidRPr="00B0561B" w:rsidRDefault="00450A5C">
      <w:pPr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sz w:val="22"/>
          <w:szCs w:val="22"/>
        </w:rPr>
        <w:t>For Immediate Release</w:t>
      </w:r>
    </w:p>
    <w:p w14:paraId="66549DB1" w14:textId="52942502" w:rsidR="00450A5C" w:rsidRPr="00B0561B" w:rsidRDefault="00450A5C">
      <w:pPr>
        <w:rPr>
          <w:rFonts w:ascii="Georgia" w:hAnsi="Georgia"/>
          <w:sz w:val="22"/>
          <w:szCs w:val="22"/>
        </w:rPr>
      </w:pPr>
      <w:r w:rsidRPr="000D2BE0">
        <w:rPr>
          <w:rFonts w:ascii="Georgia" w:hAnsi="Georgia"/>
          <w:sz w:val="22"/>
          <w:szCs w:val="22"/>
        </w:rPr>
        <w:t xml:space="preserve">Contact: </w:t>
      </w:r>
      <w:r w:rsidR="00DA5AD7" w:rsidRPr="000D2BE0">
        <w:rPr>
          <w:rFonts w:ascii="Georgia" w:hAnsi="Georgia"/>
          <w:sz w:val="22"/>
          <w:szCs w:val="22"/>
        </w:rPr>
        <w:t>Abby Vinson</w:t>
      </w:r>
      <w:r w:rsidR="000D2BE0">
        <w:rPr>
          <w:rFonts w:ascii="Georgia" w:hAnsi="Georgia"/>
          <w:sz w:val="22"/>
          <w:szCs w:val="22"/>
        </w:rPr>
        <w:t xml:space="preserve">                                                                                                </w:t>
      </w:r>
      <w:r w:rsidR="000D2BE0" w:rsidRPr="000D2BE0">
        <w:rPr>
          <w:rFonts w:ascii="Georgia" w:hAnsi="Georgia"/>
          <w:sz w:val="22"/>
          <w:szCs w:val="22"/>
        </w:rPr>
        <w:t>abbycvinson@gmail.com</w:t>
      </w:r>
    </w:p>
    <w:p w14:paraId="62A83B20" w14:textId="34470779" w:rsidR="00450A5C" w:rsidRPr="00B0561B" w:rsidRDefault="00450A5C" w:rsidP="00450A5C">
      <w:pPr>
        <w:jc w:val="center"/>
        <w:rPr>
          <w:rFonts w:ascii="Georgia" w:hAnsi="Georgia"/>
          <w:b/>
          <w:bCs/>
          <w:sz w:val="22"/>
          <w:szCs w:val="22"/>
        </w:rPr>
      </w:pPr>
      <w:r w:rsidRPr="00B0561B">
        <w:rPr>
          <w:rFonts w:ascii="Georgia" w:hAnsi="Georgia"/>
          <w:b/>
          <w:bCs/>
          <w:sz w:val="22"/>
          <w:szCs w:val="22"/>
        </w:rPr>
        <w:t xml:space="preserve">Alabama Healthcare Hall of Fame </w:t>
      </w:r>
      <w:r w:rsidR="0032585D">
        <w:rPr>
          <w:rFonts w:ascii="Georgia" w:hAnsi="Georgia"/>
          <w:b/>
          <w:bCs/>
          <w:sz w:val="22"/>
          <w:szCs w:val="22"/>
        </w:rPr>
        <w:t xml:space="preserve">to </w:t>
      </w:r>
      <w:r w:rsidRPr="00B0561B">
        <w:rPr>
          <w:rFonts w:ascii="Georgia" w:hAnsi="Georgia"/>
          <w:b/>
          <w:bCs/>
          <w:sz w:val="22"/>
          <w:szCs w:val="22"/>
        </w:rPr>
        <w:t>induct 1</w:t>
      </w:r>
      <w:r w:rsidR="0032585D">
        <w:rPr>
          <w:rFonts w:ascii="Georgia" w:hAnsi="Georgia"/>
          <w:b/>
          <w:bCs/>
          <w:sz w:val="22"/>
          <w:szCs w:val="22"/>
        </w:rPr>
        <w:t xml:space="preserve">2 healthcare giants </w:t>
      </w:r>
      <w:r w:rsidRPr="00B0561B">
        <w:rPr>
          <w:rFonts w:ascii="Georgia" w:hAnsi="Georgia"/>
          <w:b/>
          <w:bCs/>
          <w:sz w:val="22"/>
          <w:szCs w:val="22"/>
        </w:rPr>
        <w:t xml:space="preserve"> </w:t>
      </w:r>
    </w:p>
    <w:p w14:paraId="27D56422" w14:textId="702E2F52" w:rsidR="00450A5C" w:rsidRDefault="00450A5C" w:rsidP="00450A5C">
      <w:pPr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b/>
          <w:bCs/>
          <w:sz w:val="22"/>
          <w:szCs w:val="22"/>
        </w:rPr>
        <w:t>Birmingham, Ala.</w:t>
      </w:r>
      <w:r w:rsidRPr="00B0561B">
        <w:rPr>
          <w:rFonts w:ascii="Georgia" w:hAnsi="Georgia"/>
          <w:sz w:val="22"/>
          <w:szCs w:val="22"/>
        </w:rPr>
        <w:t xml:space="preserve"> – </w:t>
      </w:r>
      <w:r w:rsidR="0032585D">
        <w:rPr>
          <w:rFonts w:ascii="Georgia" w:hAnsi="Georgia"/>
          <w:sz w:val="22"/>
          <w:szCs w:val="22"/>
        </w:rPr>
        <w:t>The Alabama Healthcare Hall of Fame will</w:t>
      </w:r>
      <w:r w:rsidR="002E6919">
        <w:rPr>
          <w:rFonts w:ascii="Georgia" w:hAnsi="Georgia"/>
          <w:sz w:val="22"/>
          <w:szCs w:val="22"/>
        </w:rPr>
        <w:t xml:space="preserve"> recognize</w:t>
      </w:r>
      <w:r w:rsidR="0032585D">
        <w:rPr>
          <w:rFonts w:ascii="Georgia" w:hAnsi="Georgia"/>
          <w:sz w:val="22"/>
          <w:szCs w:val="22"/>
        </w:rPr>
        <w:t xml:space="preserve"> 12 prominent </w:t>
      </w:r>
      <w:r w:rsidR="002E6919">
        <w:rPr>
          <w:rFonts w:ascii="Georgia" w:hAnsi="Georgia"/>
          <w:sz w:val="22"/>
          <w:szCs w:val="22"/>
        </w:rPr>
        <w:t>healthcare leaders this year</w:t>
      </w:r>
      <w:r w:rsidR="0032585D">
        <w:rPr>
          <w:rFonts w:ascii="Georgia" w:hAnsi="Georgia"/>
          <w:sz w:val="22"/>
          <w:szCs w:val="22"/>
        </w:rPr>
        <w:t xml:space="preserve">, including the president of UAB, </w:t>
      </w:r>
      <w:r w:rsidR="00DA5AD7" w:rsidRPr="00DA5AD7">
        <w:rPr>
          <w:rFonts w:ascii="Georgia" w:hAnsi="Georgia"/>
          <w:sz w:val="22"/>
          <w:szCs w:val="22"/>
        </w:rPr>
        <w:t>a number of accomplished physicians and dentists, a hospital executive, a post</w:t>
      </w:r>
      <w:r w:rsidR="00DA5AD7">
        <w:rPr>
          <w:rFonts w:ascii="Georgia" w:hAnsi="Georgia"/>
          <w:sz w:val="22"/>
          <w:szCs w:val="22"/>
        </w:rPr>
        <w:t>-</w:t>
      </w:r>
      <w:r w:rsidR="00DA5AD7" w:rsidRPr="00DA5AD7">
        <w:rPr>
          <w:rFonts w:ascii="Georgia" w:hAnsi="Georgia"/>
          <w:sz w:val="22"/>
          <w:szCs w:val="22"/>
        </w:rPr>
        <w:t>acute care executive, a dean of nurs</w:t>
      </w:r>
      <w:r w:rsidR="003227EE">
        <w:rPr>
          <w:rFonts w:ascii="Georgia" w:hAnsi="Georgia"/>
          <w:sz w:val="22"/>
          <w:szCs w:val="22"/>
        </w:rPr>
        <w:t>ing</w:t>
      </w:r>
      <w:r w:rsidR="00DA5AD7" w:rsidRPr="00DA5AD7">
        <w:rPr>
          <w:rFonts w:ascii="Georgia" w:hAnsi="Georgia"/>
          <w:sz w:val="22"/>
          <w:szCs w:val="22"/>
        </w:rPr>
        <w:t>, and accomplished</w:t>
      </w:r>
      <w:r w:rsidR="00DA5AD7">
        <w:rPr>
          <w:rFonts w:ascii="Georgia" w:hAnsi="Georgia"/>
          <w:sz w:val="22"/>
          <w:szCs w:val="22"/>
        </w:rPr>
        <w:t xml:space="preserve"> researchers</w:t>
      </w:r>
      <w:r w:rsidR="002E6919">
        <w:rPr>
          <w:rFonts w:ascii="Georgia" w:hAnsi="Georgia"/>
          <w:sz w:val="22"/>
          <w:szCs w:val="22"/>
        </w:rPr>
        <w:t xml:space="preserve">. </w:t>
      </w:r>
    </w:p>
    <w:p w14:paraId="2635A057" w14:textId="39D252EC" w:rsidR="002E6919" w:rsidRPr="00B0561B" w:rsidRDefault="002E6919" w:rsidP="00450A5C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They will be inducted into the Healthcare Hall of Fame at a ceremony Aug. 8 in Montgomery</w:t>
      </w:r>
    </w:p>
    <w:p w14:paraId="14C92C55" w14:textId="36DA43AB" w:rsidR="00166E61" w:rsidRDefault="00166E61" w:rsidP="00450A5C">
      <w:pPr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sz w:val="22"/>
          <w:szCs w:val="22"/>
        </w:rPr>
        <w:t>“Th</w:t>
      </w:r>
      <w:r w:rsidR="002E6919">
        <w:rPr>
          <w:rFonts w:ascii="Georgia" w:hAnsi="Georgia"/>
          <w:sz w:val="22"/>
          <w:szCs w:val="22"/>
        </w:rPr>
        <w:t xml:space="preserve">is is a diverse group of individuals </w:t>
      </w:r>
      <w:r w:rsidRPr="00B0561B">
        <w:rPr>
          <w:rFonts w:ascii="Georgia" w:hAnsi="Georgia"/>
          <w:sz w:val="22"/>
          <w:szCs w:val="22"/>
        </w:rPr>
        <w:t xml:space="preserve">who have </w:t>
      </w:r>
      <w:r w:rsidR="002E6919">
        <w:rPr>
          <w:rFonts w:ascii="Georgia" w:hAnsi="Georgia"/>
          <w:sz w:val="22"/>
          <w:szCs w:val="22"/>
        </w:rPr>
        <w:t>unique contributions to healthcare</w:t>
      </w:r>
      <w:r w:rsidRPr="00B0561B">
        <w:rPr>
          <w:rFonts w:ascii="Georgia" w:hAnsi="Georgia"/>
          <w:sz w:val="22"/>
          <w:szCs w:val="22"/>
        </w:rPr>
        <w:t xml:space="preserve"> in the state of Alabama and beyond,” said Christy Harris Lemak, </w:t>
      </w:r>
      <w:r w:rsidR="003227EE">
        <w:rPr>
          <w:rFonts w:ascii="Georgia" w:hAnsi="Georgia"/>
          <w:sz w:val="22"/>
          <w:szCs w:val="22"/>
        </w:rPr>
        <w:t xml:space="preserve">PhD, </w:t>
      </w:r>
      <w:r w:rsidRPr="00B0561B">
        <w:rPr>
          <w:rFonts w:ascii="Georgia" w:hAnsi="Georgia"/>
          <w:sz w:val="22"/>
          <w:szCs w:val="22"/>
        </w:rPr>
        <w:t xml:space="preserve">chair of the Hall of Fame Board. “We are proud to </w:t>
      </w:r>
      <w:r w:rsidR="004B70A2" w:rsidRPr="00B0561B">
        <w:rPr>
          <w:rFonts w:ascii="Georgia" w:hAnsi="Georgia"/>
          <w:sz w:val="22"/>
          <w:szCs w:val="22"/>
        </w:rPr>
        <w:t xml:space="preserve">recognize </w:t>
      </w:r>
      <w:r w:rsidR="002E6919">
        <w:rPr>
          <w:rFonts w:ascii="Georgia" w:hAnsi="Georgia"/>
          <w:sz w:val="22"/>
          <w:szCs w:val="22"/>
        </w:rPr>
        <w:t>them</w:t>
      </w:r>
      <w:r w:rsidR="004B70A2" w:rsidRPr="00B0561B">
        <w:rPr>
          <w:rFonts w:ascii="Georgia" w:hAnsi="Georgia"/>
          <w:sz w:val="22"/>
          <w:szCs w:val="22"/>
        </w:rPr>
        <w:t xml:space="preserve"> and to </w:t>
      </w:r>
      <w:r w:rsidRPr="00B0561B">
        <w:rPr>
          <w:rFonts w:ascii="Georgia" w:hAnsi="Georgia"/>
          <w:sz w:val="22"/>
          <w:szCs w:val="22"/>
        </w:rPr>
        <w:t>add them to t</w:t>
      </w:r>
      <w:r w:rsidR="0002232C" w:rsidRPr="00B0561B">
        <w:rPr>
          <w:rFonts w:ascii="Georgia" w:hAnsi="Georgia"/>
          <w:sz w:val="22"/>
          <w:szCs w:val="22"/>
        </w:rPr>
        <w:t>he select group of people who have earned this honor</w:t>
      </w:r>
      <w:r w:rsidRPr="00B0561B">
        <w:rPr>
          <w:rFonts w:ascii="Georgia" w:hAnsi="Georgia"/>
          <w:sz w:val="22"/>
          <w:szCs w:val="22"/>
        </w:rPr>
        <w:t>.”</w:t>
      </w:r>
    </w:p>
    <w:p w14:paraId="6EEEE8BF" w14:textId="5E63DFDF" w:rsidR="002E6919" w:rsidRPr="00B0561B" w:rsidRDefault="002E6919" w:rsidP="00450A5C">
      <w:pPr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sz w:val="22"/>
          <w:szCs w:val="22"/>
        </w:rPr>
        <w:t>The Alabama Healthcare Hall of Fame was founded in 1997 to recognize people, living and dead, who have made outstanding contributions and provided exemplary healthcare service in the state.</w:t>
      </w:r>
    </w:p>
    <w:p w14:paraId="7DEBB7C8" w14:textId="50D23F50" w:rsidR="00DE4A8B" w:rsidRPr="00B0561B" w:rsidRDefault="002E6919" w:rsidP="00450A5C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The</w:t>
      </w:r>
      <w:r w:rsidR="0032585D" w:rsidRPr="0032585D">
        <w:rPr>
          <w:rFonts w:ascii="Georgia" w:hAnsi="Georgia"/>
          <w:sz w:val="22"/>
          <w:szCs w:val="22"/>
        </w:rPr>
        <w:t xml:space="preserve"> </w:t>
      </w:r>
      <w:r w:rsidR="005E1E39">
        <w:rPr>
          <w:rFonts w:ascii="Georgia" w:hAnsi="Georgia"/>
          <w:sz w:val="22"/>
          <w:szCs w:val="22"/>
        </w:rPr>
        <w:t>Hall of Fame Class of</w:t>
      </w:r>
      <w:r w:rsidR="0032585D" w:rsidRPr="0032585D">
        <w:rPr>
          <w:rFonts w:ascii="Georgia" w:hAnsi="Georgia"/>
          <w:sz w:val="22"/>
          <w:szCs w:val="22"/>
        </w:rPr>
        <w:t xml:space="preserve"> 2026</w:t>
      </w:r>
      <w:r>
        <w:rPr>
          <w:rFonts w:ascii="Georgia" w:hAnsi="Georgia"/>
          <w:sz w:val="22"/>
          <w:szCs w:val="22"/>
        </w:rPr>
        <w:t xml:space="preserve"> includes</w:t>
      </w:r>
      <w:r w:rsidR="005E1E39">
        <w:rPr>
          <w:rFonts w:ascii="Georgia" w:hAnsi="Georgia"/>
          <w:sz w:val="22"/>
          <w:szCs w:val="22"/>
        </w:rPr>
        <w:t>:</w:t>
      </w:r>
    </w:p>
    <w:p w14:paraId="24A265DF" w14:textId="5A8345E6" w:rsidR="0032585D" w:rsidRPr="00DE4A8B" w:rsidRDefault="0032585D" w:rsidP="00DE4A8B">
      <w:pPr>
        <w:pStyle w:val="ListParagraph"/>
        <w:numPr>
          <w:ilvl w:val="0"/>
          <w:numId w:val="1"/>
        </w:numPr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DE4A8B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James Andrews, MD</w:t>
      </w:r>
      <w:r w:rsidR="00960097" w:rsidRPr="00DE4A8B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2E6919" w:rsidRPr="00DE4A8B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orthopedic surgeon and f</w:t>
      </w:r>
      <w:r w:rsidR="00960097" w:rsidRPr="00DE4A8B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ounder of Andrews Sports Medicine.</w:t>
      </w:r>
    </w:p>
    <w:p w14:paraId="1540F159" w14:textId="3528EE09" w:rsidR="0032585D" w:rsidRPr="00437D28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Clarence M. Ball, Jr., LNHA</w:t>
      </w:r>
      <w:r w:rsidR="00960097"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960097" w:rsidRPr="00437D2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president and CEO of Ball HealthCare Services.</w:t>
      </w:r>
    </w:p>
    <w:p w14:paraId="0FD347B6" w14:textId="51B72C09" w:rsidR="0032585D" w:rsidRPr="00437D28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Benjamin Joseph Cumbus, DMD</w:t>
      </w:r>
      <w:r w:rsidR="005F6DC8"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5F6DC8" w:rsidRPr="00437D2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pediatric dentist</w:t>
      </w:r>
      <w:r w:rsidR="00141C7A" w:rsidRPr="00437D2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 in Montgomery.</w:t>
      </w:r>
    </w:p>
    <w:p w14:paraId="4879F8BB" w14:textId="1D22F2E4" w:rsidR="0032585D" w:rsidRPr="0032585D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proofErr w:type="gramStart"/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Carlos</w:t>
      </w:r>
      <w:proofErr w:type="gramEnd"/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 "Carl" O. Garner, PhD</w:t>
      </w:r>
      <w:r w:rsidR="005F6DC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vice president of 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g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lobal 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r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egulatory 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a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ffairs for Eli Lilly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. </w:t>
      </w:r>
    </w:p>
    <w:p w14:paraId="5588AB35" w14:textId="7DAD0196" w:rsidR="0032585D" w:rsidRPr="0032585D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L. Keith Granger</w:t>
      </w:r>
      <w:r w:rsidR="00960097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Alabama </w:t>
      </w:r>
      <w:r w:rsidR="00960097" w:rsidRP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CEO 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for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 Community Health Systems.</w:t>
      </w:r>
    </w:p>
    <w:p w14:paraId="72A20C42" w14:textId="6A66F90D" w:rsidR="0032585D" w:rsidRPr="0032585D" w:rsidRDefault="00DA5AD7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The late </w:t>
      </w:r>
      <w:r w:rsidR="0032585D"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J. Jack Kirschenfeld, MD</w:t>
      </w:r>
      <w:r w:rsidR="005F6DC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professor of UAB School of Medicine and director of the Montgomery Internal Medicine Residency Program.</w:t>
      </w:r>
    </w:p>
    <w:p w14:paraId="7BF25866" w14:textId="53ACD43F" w:rsidR="0032585D" w:rsidRPr="0032585D" w:rsidRDefault="005F6DC8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The late </w:t>
      </w:r>
      <w:r w:rsidR="0032585D"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Robert A. Kreisberg, MD</w:t>
      </w:r>
      <w:r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chairman of the Department of Medicine at the University of South Alabama Hospital. </w:t>
      </w:r>
    </w:p>
    <w:p w14:paraId="5DE52165" w14:textId="3EFB5429" w:rsidR="0032585D" w:rsidRPr="0032585D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Wickliffe J. Many, MD</w:t>
      </w:r>
      <w:r w:rsidR="0030257A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30257A" w:rsidRPr="0030257A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dean of medicine for the UAB School of Medicine Montgomery Regional Medical Campus</w:t>
      </w:r>
      <w:r w:rsidR="0030257A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.</w:t>
      </w:r>
    </w:p>
    <w:p w14:paraId="0CD052C7" w14:textId="0D8D448A" w:rsidR="0032585D" w:rsidRPr="00437D28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Mark R. McIlwain, DMD, MD</w:t>
      </w:r>
      <w:r w:rsidR="0030257A" w:rsidRPr="00437D2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30257A" w:rsidRPr="00437D2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oral surgeon</w:t>
      </w:r>
      <w:r w:rsidR="004E445C" w:rsidRPr="00437D2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 and co-owner of Oral and Facial Surgery of the Shoals.</w:t>
      </w:r>
    </w:p>
    <w:p w14:paraId="0D051813" w14:textId="7122DA9D" w:rsidR="0032585D" w:rsidRPr="002E6919" w:rsidRDefault="0032585D" w:rsidP="002E6919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Dr. Dennis G. Pappas, MD</w:t>
      </w:r>
      <w:r w:rsidR="00C1398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C13988" w:rsidRPr="00C1398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board certified physician in otolaryngology and neurotology and 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founder </w:t>
      </w:r>
      <w:r w:rsidR="00C13988" w:rsidRPr="00C1398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of Pappas Ear Clinic.</w:t>
      </w:r>
    </w:p>
    <w:p w14:paraId="50E9332E" w14:textId="08561C59" w:rsidR="0032585D" w:rsidRPr="0032585D" w:rsidRDefault="0032585D" w:rsidP="0032585D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Maria Rodriguez Shirey, PhD, MBA, RN, </w:t>
      </w:r>
      <w:r w:rsidR="00DA5AD7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dean of UAB School of Nursing</w:t>
      </w:r>
      <w:r w:rsidR="00C13988" w:rsidRPr="00C1398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.</w:t>
      </w:r>
    </w:p>
    <w:p w14:paraId="0AEA51FD" w14:textId="790529AF" w:rsidR="0032585D" w:rsidRPr="002E6919" w:rsidRDefault="0032585D" w:rsidP="00450A5C">
      <w:pPr>
        <w:pStyle w:val="ListParagraph"/>
        <w:numPr>
          <w:ilvl w:val="0"/>
          <w:numId w:val="1"/>
        </w:numPr>
        <w:spacing w:before="100" w:after="100" w:line="240" w:lineRule="auto"/>
        <w:ind w:right="720"/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</w:pPr>
      <w:r w:rsidRPr="0032585D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>Ray L. Watts, MD</w:t>
      </w:r>
      <w:r w:rsidR="005F6DC8">
        <w:rPr>
          <w:rFonts w:ascii="Georgia" w:eastAsia="Times New Roman" w:hAnsi="Georgia" w:cs="Times New Roman"/>
          <w:b/>
          <w:bCs/>
          <w:kern w:val="0"/>
          <w:sz w:val="21"/>
          <w:szCs w:val="21"/>
          <w14:ligatures w14:val="none"/>
        </w:rPr>
        <w:t xml:space="preserve">, </w:t>
      </w:r>
      <w:r w:rsidR="005F6DC8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president of the University of Alabam</w:t>
      </w:r>
      <w:r w:rsidR="002E6919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>a at</w:t>
      </w:r>
      <w:r w:rsidR="0030257A">
        <w:rPr>
          <w:rFonts w:ascii="Georgia" w:eastAsia="Times New Roman" w:hAnsi="Georgia" w:cs="Times New Roman"/>
          <w:kern w:val="0"/>
          <w:sz w:val="21"/>
          <w:szCs w:val="21"/>
          <w14:ligatures w14:val="none"/>
        </w:rPr>
        <w:t xml:space="preserve"> Birmingham.</w:t>
      </w:r>
    </w:p>
    <w:p w14:paraId="51E067A6" w14:textId="77777777" w:rsidR="000C7449" w:rsidRDefault="000C7449" w:rsidP="00560707">
      <w:pPr>
        <w:rPr>
          <w:rFonts w:ascii="Georgia" w:hAnsi="Georgia"/>
          <w:sz w:val="22"/>
          <w:szCs w:val="22"/>
        </w:rPr>
      </w:pPr>
    </w:p>
    <w:p w14:paraId="3679CEDA" w14:textId="6A8A2CAA" w:rsidR="00B0561B" w:rsidRPr="00B0561B" w:rsidRDefault="00DA5AD7" w:rsidP="00560707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For information and tickets </w:t>
      </w:r>
      <w:r w:rsidR="000D2BE0">
        <w:rPr>
          <w:rFonts w:ascii="Georgia" w:hAnsi="Georgia"/>
          <w:sz w:val="22"/>
          <w:szCs w:val="22"/>
        </w:rPr>
        <w:t>to</w:t>
      </w:r>
      <w:r>
        <w:rPr>
          <w:rFonts w:ascii="Georgia" w:hAnsi="Georgia"/>
          <w:sz w:val="22"/>
          <w:szCs w:val="22"/>
        </w:rPr>
        <w:t xml:space="preserve"> the Alabama Healthcare Hall of Fame ceremony, please contact: Abby Vinson at </w:t>
      </w:r>
      <w:hyperlink r:id="rId6" w:history="1">
        <w:r w:rsidR="000D2BE0" w:rsidRPr="00740FF2">
          <w:rPr>
            <w:rStyle w:val="Hyperlink"/>
            <w:rFonts w:ascii="Georgia" w:hAnsi="Georgia"/>
            <w:sz w:val="22"/>
            <w:szCs w:val="22"/>
          </w:rPr>
          <w:t>abbycvinson@gmail.com</w:t>
        </w:r>
      </w:hyperlink>
      <w:r w:rsidR="000D2BE0">
        <w:rPr>
          <w:rFonts w:ascii="Georgia" w:hAnsi="Georgia"/>
          <w:sz w:val="22"/>
          <w:szCs w:val="22"/>
        </w:rPr>
        <w:t xml:space="preserve">. </w:t>
      </w:r>
      <w:r w:rsidR="00B0561B" w:rsidRPr="00B0561B">
        <w:rPr>
          <w:rFonts w:ascii="Georgia" w:hAnsi="Georgia"/>
          <w:sz w:val="22"/>
          <w:szCs w:val="22"/>
        </w:rPr>
        <w:t xml:space="preserve">For more information about the Alabama Healthcare Hall of Fame, previous honorees and ways to support the organization, please visit </w:t>
      </w:r>
      <w:hyperlink r:id="rId7" w:history="1">
        <w:r w:rsidR="00B0561B" w:rsidRPr="00B0561B">
          <w:rPr>
            <w:rStyle w:val="Hyperlink"/>
            <w:rFonts w:ascii="Georgia" w:hAnsi="Georgia"/>
            <w:sz w:val="22"/>
            <w:szCs w:val="22"/>
          </w:rPr>
          <w:t>http://www.healthcarehof.org</w:t>
        </w:r>
      </w:hyperlink>
      <w:r w:rsidR="00B0561B" w:rsidRPr="00B0561B">
        <w:rPr>
          <w:rFonts w:ascii="Georgia" w:hAnsi="Georgia"/>
          <w:sz w:val="22"/>
          <w:szCs w:val="22"/>
        </w:rPr>
        <w:t>.</w:t>
      </w:r>
    </w:p>
    <w:p w14:paraId="6C17973F" w14:textId="7EA76309" w:rsidR="00166E61" w:rsidRPr="00B0561B" w:rsidRDefault="00166E61" w:rsidP="00166E61">
      <w:pPr>
        <w:jc w:val="center"/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sz w:val="22"/>
          <w:szCs w:val="22"/>
        </w:rPr>
        <w:t>###</w:t>
      </w:r>
    </w:p>
    <w:p w14:paraId="1D7E7380" w14:textId="6BF29ABB" w:rsidR="00166E61" w:rsidRPr="00B0561B" w:rsidRDefault="00166E61" w:rsidP="00166E61">
      <w:pPr>
        <w:rPr>
          <w:rFonts w:ascii="Georgia" w:hAnsi="Georgia"/>
          <w:sz w:val="22"/>
          <w:szCs w:val="22"/>
        </w:rPr>
      </w:pPr>
      <w:r w:rsidRPr="00B0561B">
        <w:rPr>
          <w:rFonts w:ascii="Georgia" w:hAnsi="Georgia"/>
          <w:b/>
          <w:bCs/>
          <w:sz w:val="22"/>
          <w:szCs w:val="22"/>
        </w:rPr>
        <w:t>About the Alabama Healthcare Hall of Fame:</w:t>
      </w:r>
      <w:r w:rsidRPr="00B0561B">
        <w:rPr>
          <w:rFonts w:ascii="Georgia" w:hAnsi="Georgia"/>
          <w:sz w:val="22"/>
          <w:szCs w:val="22"/>
        </w:rPr>
        <w:t xml:space="preserve"> The Alabama Healthcare Hall of Fame was founded in 1997 to recognize people, living and dead, who have made outstanding contributions and provided exemplary healthcare service in the state.</w:t>
      </w:r>
      <w:r w:rsidR="00B0561B" w:rsidRPr="00B0561B">
        <w:rPr>
          <w:rFonts w:ascii="Georgia" w:hAnsi="Georgia"/>
          <w:sz w:val="22"/>
          <w:szCs w:val="22"/>
        </w:rPr>
        <w:t xml:space="preserve"> For more information, visit </w:t>
      </w:r>
      <w:hyperlink r:id="rId8" w:history="1">
        <w:r w:rsidR="00B0561B" w:rsidRPr="00B0561B">
          <w:rPr>
            <w:rStyle w:val="Hyperlink"/>
            <w:rFonts w:ascii="Georgia" w:hAnsi="Georgia"/>
            <w:sz w:val="22"/>
            <w:szCs w:val="22"/>
          </w:rPr>
          <w:t>http://www.healthcarehof.org</w:t>
        </w:r>
      </w:hyperlink>
      <w:r w:rsidR="00B0561B" w:rsidRPr="00B0561B">
        <w:rPr>
          <w:rFonts w:ascii="Georgia" w:hAnsi="Georgia"/>
          <w:sz w:val="22"/>
          <w:szCs w:val="22"/>
        </w:rPr>
        <w:t>.</w:t>
      </w:r>
    </w:p>
    <w:p w14:paraId="3118710E" w14:textId="77777777" w:rsidR="00B0561B" w:rsidRDefault="00B0561B" w:rsidP="00166E61">
      <w:pPr>
        <w:rPr>
          <w:rFonts w:ascii="Georgia" w:hAnsi="Georgia"/>
        </w:rPr>
      </w:pPr>
    </w:p>
    <w:p w14:paraId="1BFBF85D" w14:textId="1721C454" w:rsidR="00166E61" w:rsidRDefault="00166E61" w:rsidP="00450A5C">
      <w:pPr>
        <w:rPr>
          <w:rFonts w:ascii="Georgia" w:hAnsi="Georgia"/>
        </w:rPr>
      </w:pPr>
    </w:p>
    <w:p w14:paraId="60627BD6" w14:textId="77777777" w:rsidR="00F55BBA" w:rsidRDefault="00F55BBA" w:rsidP="00450A5C">
      <w:pPr>
        <w:rPr>
          <w:rFonts w:ascii="Georgia" w:hAnsi="Georgia"/>
        </w:rPr>
      </w:pPr>
    </w:p>
    <w:p w14:paraId="21EE7AB0" w14:textId="77777777" w:rsidR="00F55BBA" w:rsidRDefault="00F55BBA" w:rsidP="00450A5C">
      <w:pPr>
        <w:rPr>
          <w:rFonts w:ascii="Georgia" w:hAnsi="Georgia"/>
        </w:rPr>
      </w:pPr>
    </w:p>
    <w:p w14:paraId="6E76E67C" w14:textId="77777777" w:rsidR="005C511B" w:rsidRDefault="005C511B" w:rsidP="00450A5C">
      <w:pPr>
        <w:rPr>
          <w:rFonts w:ascii="Georgia" w:hAnsi="Georgia"/>
        </w:rPr>
      </w:pPr>
    </w:p>
    <w:p w14:paraId="73690F59" w14:textId="77777777" w:rsidR="005C511B" w:rsidRDefault="005C511B" w:rsidP="00450A5C">
      <w:pPr>
        <w:rPr>
          <w:rFonts w:ascii="Georgia" w:hAnsi="Georgia"/>
        </w:rPr>
      </w:pPr>
    </w:p>
    <w:p w14:paraId="2556AF4A" w14:textId="77777777" w:rsidR="00450A5C" w:rsidRPr="00450A5C" w:rsidRDefault="00450A5C" w:rsidP="00450A5C">
      <w:pPr>
        <w:rPr>
          <w:rFonts w:ascii="Georgia" w:hAnsi="Georgia"/>
        </w:rPr>
      </w:pPr>
    </w:p>
    <w:sectPr w:rsidR="00450A5C" w:rsidRPr="00450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A0F07"/>
    <w:multiLevelType w:val="hybridMultilevel"/>
    <w:tmpl w:val="2F84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4033"/>
    <w:multiLevelType w:val="hybridMultilevel"/>
    <w:tmpl w:val="6C264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6162">
    <w:abstractNumId w:val="0"/>
  </w:num>
  <w:num w:numId="2" w16cid:durableId="842283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5C"/>
    <w:rsid w:val="0002232C"/>
    <w:rsid w:val="00057BF1"/>
    <w:rsid w:val="000C7449"/>
    <w:rsid w:val="000D2BE0"/>
    <w:rsid w:val="000E7545"/>
    <w:rsid w:val="00117C98"/>
    <w:rsid w:val="00141C7A"/>
    <w:rsid w:val="00166E61"/>
    <w:rsid w:val="00293008"/>
    <w:rsid w:val="002D0461"/>
    <w:rsid w:val="002E6919"/>
    <w:rsid w:val="0030257A"/>
    <w:rsid w:val="003227EE"/>
    <w:rsid w:val="0032585D"/>
    <w:rsid w:val="003466D6"/>
    <w:rsid w:val="00437D28"/>
    <w:rsid w:val="00450A5C"/>
    <w:rsid w:val="004B3F61"/>
    <w:rsid w:val="004B70A2"/>
    <w:rsid w:val="004E31CF"/>
    <w:rsid w:val="004E445C"/>
    <w:rsid w:val="00513B86"/>
    <w:rsid w:val="0054213F"/>
    <w:rsid w:val="00545D22"/>
    <w:rsid w:val="00560707"/>
    <w:rsid w:val="00561F4C"/>
    <w:rsid w:val="005C511B"/>
    <w:rsid w:val="005E1E39"/>
    <w:rsid w:val="005F6DC8"/>
    <w:rsid w:val="00632E97"/>
    <w:rsid w:val="007714B5"/>
    <w:rsid w:val="008949C8"/>
    <w:rsid w:val="00946EDC"/>
    <w:rsid w:val="00960097"/>
    <w:rsid w:val="00A553AB"/>
    <w:rsid w:val="00AD36FC"/>
    <w:rsid w:val="00AF5446"/>
    <w:rsid w:val="00AF7F3C"/>
    <w:rsid w:val="00B0561B"/>
    <w:rsid w:val="00C13988"/>
    <w:rsid w:val="00DA5AD7"/>
    <w:rsid w:val="00DE4A8B"/>
    <w:rsid w:val="00EE2995"/>
    <w:rsid w:val="00F45E7E"/>
    <w:rsid w:val="00F5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20DF"/>
  <w15:chartTrackingRefBased/>
  <w15:docId w15:val="{D2B77F0B-7D86-CD47-AF19-1BF531B3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A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56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56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2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8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454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carehof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ealthcareho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bycvinson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Perez</dc:creator>
  <cp:keywords/>
  <dc:description/>
  <cp:lastModifiedBy>Estep, Barbara</cp:lastModifiedBy>
  <cp:revision>2</cp:revision>
  <dcterms:created xsi:type="dcterms:W3CDTF">2026-02-03T20:50:00Z</dcterms:created>
  <dcterms:modified xsi:type="dcterms:W3CDTF">2026-02-03T20:50:00Z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2026-01-30T17:00:22Z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7a5da6fa-4bc4-4a94-9127-6e89de3c5db1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